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5" w:rsidRDefault="006A0078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u w:val="single"/>
          <w:lang w:val="en-US"/>
        </w:rPr>
      </w:pPr>
      <w:bookmarkStart w:id="0" w:name="_GoBack"/>
      <w:bookmarkEnd w:id="0"/>
      <w:r>
        <w:rPr>
          <w:b/>
          <w:color w:val="262626" w:themeColor="text1" w:themeTint="D9"/>
          <w:sz w:val="44"/>
          <w:szCs w:val="44"/>
          <w:u w:val="single"/>
          <w:lang w:val="en-US"/>
        </w:rPr>
        <w:t>Press Release</w:t>
      </w:r>
    </w:p>
    <w:p w:rsidR="00394C15" w:rsidRDefault="006A0078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u w:val="single"/>
          <w:lang w:val="en-US"/>
        </w:rPr>
      </w:pPr>
      <w:r>
        <w:rPr>
          <w:b/>
          <w:noProof/>
          <w:color w:val="262626" w:themeColor="text1" w:themeTint="D9"/>
          <w:sz w:val="44"/>
          <w:szCs w:val="44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132080</wp:posOffset>
            </wp:positionV>
            <wp:extent cx="6713220" cy="7734300"/>
            <wp:effectExtent l="0" t="0" r="0" b="0"/>
            <wp:wrapNone/>
            <wp:docPr id="4" name="2 - Εικόνα" descr="324465515_576167607725141_105486289230902351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- Εικόνα" descr="324465515_576167607725141_1054862892309023512_n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rPr>
          <w:lang w:val="en-US"/>
        </w:rPr>
      </w:pPr>
    </w:p>
    <w:p w:rsidR="00394C15" w:rsidRDefault="00394C15">
      <w:pPr>
        <w:jc w:val="both"/>
        <w:rPr>
          <w:sz w:val="24"/>
          <w:szCs w:val="24"/>
          <w:lang w:val="en-US"/>
        </w:rPr>
      </w:pPr>
    </w:p>
    <w:p w:rsidR="00394C15" w:rsidRDefault="00394C15">
      <w:pPr>
        <w:jc w:val="both"/>
        <w:rPr>
          <w:sz w:val="24"/>
          <w:szCs w:val="24"/>
          <w:lang w:val="en-US"/>
        </w:rPr>
      </w:pPr>
    </w:p>
    <w:p w:rsidR="00394C15" w:rsidRDefault="006A007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According to the art </w:t>
      </w:r>
      <w:r>
        <w:rPr>
          <w:sz w:val="24"/>
          <w:szCs w:val="24"/>
        </w:rPr>
        <w:t xml:space="preserve">exhibition: </w:t>
      </w:r>
      <w:r>
        <w:rPr>
          <w:b/>
          <w:sz w:val="24"/>
          <w:szCs w:val="24"/>
        </w:rPr>
        <w:t>"Art, Synod Heaven and Earth",</w:t>
      </w:r>
      <w:r>
        <w:rPr>
          <w:sz w:val="24"/>
          <w:szCs w:val="24"/>
        </w:rPr>
        <w:t xml:space="preserve"> a collaboration, sympraxis between the distinguished </w:t>
      </w:r>
      <w:r>
        <w:rPr>
          <w:b/>
          <w:sz w:val="24"/>
          <w:szCs w:val="24"/>
        </w:rPr>
        <w:t>Curator Marina Gonda</w:t>
      </w:r>
      <w:r>
        <w:rPr>
          <w:sz w:val="24"/>
          <w:szCs w:val="24"/>
        </w:rPr>
        <w:t xml:space="preserve"> and the internationally renowned visual artist, </w:t>
      </w:r>
      <w:r>
        <w:rPr>
          <w:b/>
          <w:sz w:val="24"/>
          <w:szCs w:val="24"/>
        </w:rPr>
        <w:t>Curator Miguel Gomez</w:t>
      </w:r>
      <w:r>
        <w:rPr>
          <w:sz w:val="24"/>
          <w:szCs w:val="24"/>
        </w:rPr>
        <w:t>, will take place expo hall of the WAR Museum in Athens</w:t>
      </w:r>
    </w:p>
    <w:p w:rsidR="00394C15" w:rsidRDefault="006A0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Amphitheater at the War Museum,  </w:t>
      </w:r>
      <w:r>
        <w:rPr>
          <w:b/>
          <w:bCs/>
          <w:sz w:val="24"/>
          <w:szCs w:val="24"/>
        </w:rPr>
        <w:t>European Region Framework Cooperation</w:t>
      </w:r>
      <w:r>
        <w:rPr>
          <w:sz w:val="24"/>
          <w:szCs w:val="24"/>
        </w:rPr>
        <w:t xml:space="preserve">, </w:t>
      </w:r>
      <w:hyperlink r:id="rId8" w:history="1">
        <w:r>
          <w:rPr>
            <w:rStyle w:val="Hyperlink"/>
            <w:sz w:val="24"/>
            <w:szCs w:val="24"/>
          </w:rPr>
          <w:t>www.erfc.gr</w:t>
        </w:r>
      </w:hyperlink>
      <w:r>
        <w:rPr>
          <w:sz w:val="24"/>
          <w:szCs w:val="24"/>
        </w:rPr>
        <w:t xml:space="preserve"> presents the Interregional project </w:t>
      </w:r>
      <w:r>
        <w:rPr>
          <w:b/>
          <w:bCs/>
          <w:sz w:val="24"/>
          <w:szCs w:val="24"/>
        </w:rPr>
        <w:t>FAME ROAD</w:t>
      </w:r>
      <w:r>
        <w:rPr>
          <w:sz w:val="24"/>
          <w:szCs w:val="24"/>
        </w:rPr>
        <w:t xml:space="preserve">   </w:t>
      </w:r>
      <w:hyperlink r:id="rId9" w:history="1">
        <w:r>
          <w:rPr>
            <w:rStyle w:val="Hyperlink"/>
            <w:sz w:val="24"/>
            <w:szCs w:val="24"/>
          </w:rPr>
          <w:t>www.fameroad.eu</w:t>
        </w:r>
      </w:hyperlink>
      <w:r>
        <w:rPr>
          <w:sz w:val="24"/>
          <w:szCs w:val="24"/>
        </w:rPr>
        <w:t xml:space="preserve"> supported by the program </w:t>
      </w:r>
      <w:r>
        <w:rPr>
          <w:b/>
          <w:bCs/>
          <w:sz w:val="24"/>
          <w:szCs w:val="24"/>
        </w:rPr>
        <w:t>INTERREG GREECE ITALY</w:t>
      </w:r>
      <w:r>
        <w:rPr>
          <w:sz w:val="24"/>
          <w:szCs w:val="24"/>
        </w:rPr>
        <w:t xml:space="preserve"> </w:t>
      </w:r>
      <w:hyperlink r:id="rId10" w:history="1">
        <w:r>
          <w:rPr>
            <w:rStyle w:val="Hyperlink"/>
            <w:sz w:val="24"/>
            <w:szCs w:val="24"/>
          </w:rPr>
          <w:t>https://greece-italy.eu/</w:t>
        </w:r>
      </w:hyperlink>
      <w:r>
        <w:rPr>
          <w:sz w:val="24"/>
          <w:szCs w:val="24"/>
        </w:rPr>
        <w:t xml:space="preserve"> </w:t>
      </w:r>
    </w:p>
    <w:p w:rsidR="00394C15" w:rsidRDefault="006A0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main purpose of the project is to inspire &amp; </w:t>
      </w:r>
      <w:r>
        <w:rPr>
          <w:b/>
          <w:bCs/>
          <w:sz w:val="24"/>
          <w:szCs w:val="24"/>
        </w:rPr>
        <w:t>activate citizens</w:t>
      </w:r>
      <w:r>
        <w:rPr>
          <w:sz w:val="24"/>
          <w:szCs w:val="24"/>
        </w:rPr>
        <w:t xml:space="preserve"> from different regions of the planet to project ideas and take action, so that their region becomes an important destination.</w:t>
      </w:r>
    </w:p>
    <w:p w:rsidR="00394C15" w:rsidRDefault="006A0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Artists acquire their own voice and now become satellites of culture comunication through their works. The Artisan living labs interactive workshops are mainly aimed at the multi-level exchange of knowledge, experiences and artistic mentality, highly intertwined with human resources and multi-inspiration &amp; resourcing. </w:t>
      </w:r>
      <w:r>
        <w:rPr>
          <w:b/>
          <w:bCs/>
          <w:sz w:val="24"/>
          <w:szCs w:val="24"/>
        </w:rPr>
        <w:t>Civil society proposes and artists implement.</w:t>
      </w:r>
    </w:p>
    <w:p w:rsidR="00394C15" w:rsidRDefault="006A0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FAME ROAD has ensured the neutral platform where branded, </w:t>
      </w:r>
      <w:r>
        <w:rPr>
          <w:b/>
          <w:bCs/>
          <w:sz w:val="24"/>
          <w:szCs w:val="24"/>
        </w:rPr>
        <w:t>targeted &amp; public dialogue</w:t>
      </w:r>
      <w:r>
        <w:rPr>
          <w:sz w:val="24"/>
          <w:szCs w:val="24"/>
        </w:rPr>
        <w:t xml:space="preserve"> will be networked and translated into action. Participating regions are invited to become part of the society network, as well as the local governments. </w:t>
      </w:r>
      <w:r>
        <w:rPr>
          <w:b/>
          <w:bCs/>
          <w:sz w:val="24"/>
          <w:szCs w:val="24"/>
        </w:rPr>
        <w:t>We invite</w:t>
      </w:r>
      <w:r>
        <w:rPr>
          <w:sz w:val="24"/>
          <w:szCs w:val="24"/>
        </w:rPr>
        <w:t xml:space="preserve"> those who want to work for a strengthened, organized Civil Society to participate and express ideas and initiatives at this event. </w:t>
      </w:r>
    </w:p>
    <w:p w:rsidR="00394C15" w:rsidRDefault="00394C15">
      <w:pPr>
        <w:spacing w:line="240" w:lineRule="auto"/>
        <w:jc w:val="center"/>
        <w:rPr>
          <w:b/>
          <w:i/>
          <w:color w:val="00B0F0"/>
          <w:u w:val="single"/>
          <w:lang w:val="en-US"/>
        </w:rPr>
      </w:pPr>
    </w:p>
    <w:p w:rsidR="00394C15" w:rsidRDefault="006A0078">
      <w:pPr>
        <w:spacing w:line="240" w:lineRule="auto"/>
        <w:jc w:val="center"/>
        <w:rPr>
          <w:b/>
          <w:i/>
          <w:color w:val="262626" w:themeColor="text1" w:themeTint="D9"/>
          <w:u w:val="single"/>
          <w:lang w:val="en-US"/>
        </w:rPr>
      </w:pPr>
      <w:r>
        <w:rPr>
          <w:b/>
          <w:i/>
          <w:color w:val="00B0F0"/>
          <w:u w:val="single"/>
          <w:lang w:val="en-US"/>
        </w:rPr>
        <w:t>Citizen Driven Destination Building</w:t>
      </w:r>
      <w:r>
        <w:rPr>
          <w:b/>
          <w:i/>
          <w:color w:val="262626" w:themeColor="text1" w:themeTint="D9"/>
          <w:u w:val="single"/>
          <w:lang w:val="en-US"/>
        </w:rPr>
        <w:t xml:space="preserve"> </w:t>
      </w:r>
    </w:p>
    <w:p w:rsidR="00394C15" w:rsidRDefault="00394C15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</w:p>
    <w:p w:rsidR="00394C15" w:rsidRDefault="00394C15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</w:p>
    <w:p w:rsidR="00394C15" w:rsidRDefault="00394C15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</w:p>
    <w:p w:rsidR="00394C15" w:rsidRDefault="00394C15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</w:p>
    <w:p w:rsidR="00394C15" w:rsidRDefault="00394C15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</w:p>
    <w:p w:rsidR="00394C15" w:rsidRDefault="006A0078">
      <w:pPr>
        <w:spacing w:line="240" w:lineRule="auto"/>
        <w:jc w:val="center"/>
        <w:rPr>
          <w:b/>
          <w:i/>
          <w:color w:val="262626" w:themeColor="text1" w:themeTint="D9"/>
          <w:u w:val="single"/>
          <w:lang w:val="en-US"/>
        </w:rPr>
      </w:pPr>
      <w:r>
        <w:rPr>
          <w:b/>
          <w:color w:val="262626" w:themeColor="text1" w:themeTint="D9"/>
          <w:sz w:val="44"/>
          <w:szCs w:val="44"/>
          <w:lang w:val="en-US"/>
        </w:rPr>
        <w:t xml:space="preserve">F.A.M.E. ROAD </w:t>
      </w:r>
    </w:p>
    <w:p w:rsidR="00394C15" w:rsidRDefault="006A0078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  <w:r>
        <w:rPr>
          <w:b/>
          <w:color w:val="262626" w:themeColor="text1" w:themeTint="D9"/>
          <w:sz w:val="32"/>
          <w:szCs w:val="32"/>
          <w:lang w:val="en-US"/>
        </w:rPr>
        <w:t>www.fameroad.eu</w:t>
      </w:r>
    </w:p>
    <w:p w:rsidR="00394C15" w:rsidRDefault="006A0078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Food – Art – Movement -Energy – The Road to Country Experience</w:t>
      </w:r>
    </w:p>
    <w:p w:rsidR="00394C15" w:rsidRDefault="006A0078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  <w:r>
        <w:rPr>
          <w:b/>
          <w:color w:val="262626" w:themeColor="text1" w:themeTint="D9"/>
          <w:sz w:val="44"/>
          <w:szCs w:val="44"/>
          <w:lang w:val="en-US"/>
        </w:rPr>
        <w:t>Amphitheater at the War Museum/Athens</w:t>
      </w:r>
    </w:p>
    <w:p w:rsidR="00394C15" w:rsidRPr="00C940B8" w:rsidRDefault="006A0078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  <w:r>
        <w:rPr>
          <w:b/>
          <w:color w:val="262626" w:themeColor="text1" w:themeTint="D9"/>
          <w:sz w:val="44"/>
          <w:szCs w:val="44"/>
          <w:lang w:val="en-US"/>
        </w:rPr>
        <w:t xml:space="preserve">10/2/23 17:00 </w:t>
      </w:r>
      <w:r>
        <w:rPr>
          <w:b/>
          <w:color w:val="262626" w:themeColor="text1" w:themeTint="D9"/>
          <w:sz w:val="44"/>
          <w:szCs w:val="44"/>
          <w:lang w:val="el-GR"/>
        </w:rPr>
        <w:t>ΜΜ</w:t>
      </w:r>
    </w:p>
    <w:p w:rsidR="00394C15" w:rsidRDefault="00394C15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</w:p>
    <w:p w:rsidR="00394C15" w:rsidRDefault="006A0078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  <w:r>
        <w:rPr>
          <w:b/>
          <w:color w:val="262626" w:themeColor="text1" w:themeTint="D9"/>
          <w:sz w:val="44"/>
          <w:szCs w:val="44"/>
          <w:lang w:val="en-US"/>
        </w:rPr>
        <w:t xml:space="preserve">FAME ROAD: </w:t>
      </w:r>
    </w:p>
    <w:p w:rsidR="00394C15" w:rsidRDefault="006A0078">
      <w:pPr>
        <w:spacing w:line="240" w:lineRule="auto"/>
        <w:jc w:val="center"/>
        <w:rPr>
          <w:b/>
          <w:color w:val="262626" w:themeColor="text1" w:themeTint="D9"/>
          <w:sz w:val="44"/>
          <w:szCs w:val="44"/>
          <w:lang w:val="en-US"/>
        </w:rPr>
      </w:pPr>
      <w:r>
        <w:rPr>
          <w:b/>
          <w:color w:val="262626" w:themeColor="text1" w:themeTint="D9"/>
          <w:sz w:val="44"/>
          <w:szCs w:val="44"/>
          <w:lang w:val="en-US"/>
        </w:rPr>
        <w:t>Citizen Driven Destination Building</w:t>
      </w:r>
    </w:p>
    <w:p w:rsidR="00394C15" w:rsidRDefault="00394C15">
      <w:pPr>
        <w:spacing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394C15" w:rsidRDefault="00394C15">
      <w:pPr>
        <w:spacing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394C15" w:rsidRDefault="00394C15">
      <w:pPr>
        <w:spacing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394C15" w:rsidRDefault="00394C15">
      <w:pPr>
        <w:spacing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394C15" w:rsidRDefault="006A0078">
      <w:pPr>
        <w:spacing w:line="24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color w:val="FFFFFF" w:themeColor="background1"/>
          <w:sz w:val="20"/>
          <w:szCs w:val="20"/>
          <w:highlight w:val="darkRed"/>
          <w:lang w:val="en-US"/>
        </w:rPr>
        <w:t>Chair: Maria Zilemenou:</w:t>
      </w:r>
      <w:r>
        <w:rPr>
          <w:rFonts w:cstheme="minorHAnsi"/>
          <w:b/>
          <w:bCs/>
          <w:sz w:val="20"/>
          <w:szCs w:val="20"/>
          <w:lang w:val="en-US"/>
        </w:rPr>
        <w:t xml:space="preserve"> University Professor, President of the Center for European Studies : Ioannis Kapodistrias/ President of the Greek National Council of Associations and Centers for UNESCO</w:t>
      </w:r>
    </w:p>
    <w:p w:rsidR="00394C15" w:rsidRDefault="006A0078">
      <w:pPr>
        <w:spacing w:line="240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color w:val="FFFFFF" w:themeColor="background1"/>
          <w:sz w:val="20"/>
          <w:szCs w:val="20"/>
          <w:highlight w:val="darkRed"/>
          <w:lang w:val="en-US"/>
        </w:rPr>
        <w:t>Mika Pappa Sevou:</w:t>
      </w:r>
      <w:r>
        <w:rPr>
          <w:rFonts w:cstheme="minorHAnsi"/>
          <w:b/>
          <w:bCs/>
          <w:sz w:val="20"/>
          <w:szCs w:val="20"/>
          <w:lang w:val="en-US"/>
        </w:rPr>
        <w:t xml:space="preserve"> Management Consultant of the HELLENIC DANCE ARCHIVE Foundation/Secretary of IOV HELLAS in operational relations with UNESCO</w:t>
      </w:r>
    </w:p>
    <w:p w:rsidR="00394C15" w:rsidRDefault="006A007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121"/>
          <w:sz w:val="20"/>
          <w:szCs w:val="20"/>
          <w:lang w:val="en-US" w:eastAsia="el-GR"/>
        </w:rPr>
      </w:pPr>
      <w:r>
        <w:rPr>
          <w:rFonts w:eastAsia="Times New Roman" w:cstheme="minorHAnsi"/>
          <w:b/>
          <w:bCs/>
          <w:color w:val="212121"/>
          <w:sz w:val="20"/>
          <w:szCs w:val="20"/>
          <w:lang w:val="en-US" w:eastAsia="el-GR"/>
        </w:rPr>
        <w:t xml:space="preserve"> </w:t>
      </w:r>
      <w:r>
        <w:rPr>
          <w:rFonts w:cstheme="minorHAnsi"/>
          <w:b/>
          <w:bCs/>
          <w:color w:val="FFFFFF" w:themeColor="background1"/>
          <w:sz w:val="20"/>
          <w:szCs w:val="20"/>
          <w:highlight w:val="darkRed"/>
          <w:lang w:val="en-US"/>
        </w:rPr>
        <w:t>Christos Tenzerakis:</w:t>
      </w:r>
      <w:r>
        <w:rPr>
          <w:rFonts w:cstheme="minorHAnsi"/>
          <w:b/>
          <w:bCs/>
          <w:sz w:val="20"/>
          <w:szCs w:val="20"/>
          <w:lang w:val="en-US"/>
        </w:rPr>
        <w:t xml:space="preserve"> President of the GREEK DANCE ARCHIVE /f Secretary IOV-UNESCO N. Europe</w:t>
      </w:r>
      <w:r>
        <w:rPr>
          <w:rFonts w:ascii="Calibri" w:hAnsi="Calibri" w:cs="Calibri"/>
          <w:color w:val="333333"/>
          <w:sz w:val="9"/>
          <w:szCs w:val="9"/>
          <w:shd w:val="clear" w:color="auto" w:fill="F7F7F7"/>
        </w:rPr>
        <w:t> </w:t>
      </w:r>
    </w:p>
    <w:p w:rsidR="00394C15" w:rsidRDefault="00394C15">
      <w:pPr>
        <w:spacing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  <w:lang w:val="en-US"/>
        </w:rPr>
      </w:pPr>
    </w:p>
    <w:p w:rsidR="00394C15" w:rsidRDefault="00394C15">
      <w:pPr>
        <w:spacing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  <w:lang w:val="en-US"/>
        </w:rPr>
      </w:pPr>
    </w:p>
    <w:p w:rsidR="00394C15" w:rsidRDefault="00394C15">
      <w:pPr>
        <w:spacing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  <w:lang w:val="en-US"/>
        </w:rPr>
      </w:pPr>
    </w:p>
    <w:p w:rsidR="00394C15" w:rsidRDefault="00394C15">
      <w:pPr>
        <w:spacing w:line="240" w:lineRule="auto"/>
        <w:rPr>
          <w:rFonts w:cstheme="minorHAnsi"/>
          <w:b/>
          <w:bCs/>
          <w:color w:val="000000" w:themeColor="text1"/>
          <w:sz w:val="20"/>
          <w:szCs w:val="20"/>
          <w:lang w:val="en-US"/>
        </w:rPr>
      </w:pPr>
    </w:p>
    <w:p w:rsidR="00394C15" w:rsidRDefault="00394C15">
      <w:pPr>
        <w:spacing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  <w:lang w:val="en-US"/>
        </w:rPr>
      </w:pPr>
    </w:p>
    <w:p w:rsidR="00394C15" w:rsidRDefault="00394C15">
      <w:pPr>
        <w:spacing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  <w:lang w:val="en-US"/>
        </w:rPr>
      </w:pPr>
    </w:p>
    <w:tbl>
      <w:tblPr>
        <w:tblpPr w:leftFromText="181" w:rightFromText="181" w:bottomFromText="160" w:vertAnchor="text" w:horzAnchor="margin" w:tblpY="614"/>
        <w:tblOverlap w:val="never"/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4317"/>
        <w:gridCol w:w="2830"/>
      </w:tblGrid>
      <w:tr w:rsidR="00394C15">
        <w:trPr>
          <w:cantSplit/>
          <w:trHeight w:val="3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0000"/>
            <w:vAlign w:val="center"/>
          </w:tcPr>
          <w:p w:rsidR="00394C15" w:rsidRDefault="006A0078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US"/>
              </w:rPr>
              <w:t>PROGRAM</w:t>
            </w:r>
          </w:p>
        </w:tc>
      </w:tr>
      <w:tr w:rsidR="00394C15">
        <w:trPr>
          <w:cantSplit/>
          <w:trHeight w:val="43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EXPERIENCE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FAME ROAD </w:t>
            </w:r>
          </w:p>
        </w:tc>
      </w:tr>
      <w:tr w:rsidR="00394C15">
        <w:trPr>
          <w:cantSplit/>
          <w:trHeight w:val="145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17:00 – 17:10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  <w:lang w:val="en-US"/>
              </w:rPr>
              <w:t>Moderation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Lena Kyropoulos, Journalist-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Association European Journalists/ BCI MEDIA</w:t>
            </w:r>
          </w:p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94C15">
        <w:trPr>
          <w:cantSplit/>
          <w:trHeight w:val="145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 –1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20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Program FAME ROAD - Citizen Driven Destination Building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Nikos Petropoulos,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President ERFC -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Administrator FAME ROAD</w:t>
            </w:r>
          </w:p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94C15">
        <w:trPr>
          <w:cantSplit/>
          <w:trHeight w:val="145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17:20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- 17:40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The War Museum of Athens  as basic cultural structure in Greece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Anastasios Liaskos, 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President/War Museum </w:t>
            </w:r>
          </w:p>
        </w:tc>
      </w:tr>
      <w:tr w:rsidR="00394C15">
        <w:trPr>
          <w:cantSplit/>
          <w:trHeight w:val="145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17:40 – 18:00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Culture Ideas FAME: from idea to 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Dr.Marina Gonta,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-  History of Art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Sorbonne</w:t>
            </w:r>
          </w:p>
        </w:tc>
      </w:tr>
      <w:tr w:rsidR="00394C15">
        <w:trPr>
          <w:cantSplit/>
          <w:trHeight w:val="1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18.00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- 18.10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>Art &amp; Artists, wondrous Synod of Heaven &amp; Earth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Paris Katsivelos, Actor-Director-Professor of Higher Schools of Dramatic Art Master's Professor Qualitative Journalism and New Technologies, European Institute of Communication, Austrian University D.U.K. and E.M.P.</w:t>
            </w:r>
            <w:r>
              <w:rPr>
                <w:rFonts w:ascii="Calibri" w:hAnsi="Calibri" w:cs="Calibri"/>
                <w:color w:val="333333"/>
                <w:sz w:val="9"/>
                <w:szCs w:val="9"/>
                <w:shd w:val="clear" w:color="auto" w:fill="F7F7F7"/>
              </w:rPr>
              <w:t> </w:t>
            </w:r>
          </w:p>
        </w:tc>
      </w:tr>
      <w:tr w:rsidR="00394C15">
        <w:trPr>
          <w:cantSplit/>
          <w:trHeight w:val="1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18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>: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10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- 18.20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>Destination Greece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: «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>Art &amp; Culture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»       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Evi Photopoulos</w:t>
            </w:r>
          </w:p>
          <w:p w:rsidR="00394C15" w:rsidRDefault="006A0078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>Visual artist, author</w:t>
            </w:r>
          </w:p>
        </w:tc>
      </w:tr>
      <w:tr w:rsidR="00394C15">
        <w:trPr>
          <w:cantSplit/>
          <w:trHeight w:val="1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394C15">
            <w:pP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</w:pPr>
          </w:p>
          <w:p w:rsidR="00394C15" w:rsidRDefault="006A007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18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>: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20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-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l-GR" w:eastAsia="el-GR"/>
              </w:rPr>
              <w:t>18.30</w:t>
            </w:r>
          </w:p>
          <w:p w:rsidR="00394C15" w:rsidRDefault="00394C1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>The diachronically cultural relationship between Greece and Southern Italy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394C15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</w:pPr>
          </w:p>
          <w:p w:rsidR="00394C15" w:rsidRDefault="006A007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>Christos Tenzerakis,</w:t>
            </w:r>
          </w:p>
          <w:p w:rsidR="00394C15" w:rsidRDefault="006A007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>President of the GREEK DANCE ARCHIVE - ex-Secretary IOV-UNESCO N. of Europe</w:t>
            </w:r>
          </w:p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94C15">
        <w:trPr>
          <w:cantSplit/>
          <w:trHeight w:val="1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18:30 - 18:40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>Aegialia as a tourist destination through the FAME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9"/>
                <w:szCs w:val="9"/>
                <w:shd w:val="clear" w:color="auto" w:fill="F7F7F7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 xml:space="preserve">Chrysoula Christia, 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FAME ROAD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Expert</w:t>
            </w:r>
          </w:p>
          <w:p w:rsidR="00394C15" w:rsidRDefault="006A0078">
            <w:pPr>
              <w:pStyle w:val="ListParagraph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212121"/>
                <w:sz w:val="20"/>
                <w:szCs w:val="20"/>
                <w:lang w:val="en-US" w:eastAsia="el-GR"/>
              </w:rPr>
              <w:t xml:space="preserve"> - Aegialia</w:t>
            </w:r>
          </w:p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94C15">
        <w:trPr>
          <w:cantSplit/>
          <w:trHeight w:val="84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8:4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0 –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0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Gravina in Puglia as a tourist destination through  FAME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Antonio Prota, 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FAME ROAD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Expert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-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Gravina in Puglia</w:t>
            </w:r>
          </w:p>
        </w:tc>
      </w:tr>
      <w:tr w:rsidR="00394C15">
        <w:trPr>
          <w:cantSplit/>
          <w:trHeight w:val="10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18: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0 – 1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0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University of Puglia – UNIVERSUS Upgrading destinations through 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Federica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Marangio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, 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Expert -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Universus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CSEI</w:t>
            </w:r>
          </w:p>
        </w:tc>
      </w:tr>
      <w:tr w:rsidR="00394C15">
        <w:trPr>
          <w:cantSplit/>
          <w:trHeight w:val="109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19:00 – 19:10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Grottaglie as a tourist destination through FAME ROAD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Giovanni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Annicchiarico  </w:t>
            </w: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FAME ROAD - Grottaglie</w:t>
            </w:r>
          </w:p>
        </w:tc>
      </w:tr>
      <w:tr w:rsidR="00394C15">
        <w:trPr>
          <w:cantSplit/>
          <w:trHeight w:val="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0 – 1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The Greek tourism policy and the role of the active citizen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Giola Dionysopoulou, General Director of Tourism Policy</w:t>
            </w:r>
            <w:r>
              <w:rPr>
                <w:rFonts w:ascii="Calibri" w:hAnsi="Calibri" w:cs="Calibri"/>
                <w:color w:val="333333"/>
                <w:sz w:val="9"/>
                <w:szCs w:val="9"/>
                <w:shd w:val="clear" w:color="auto" w:fill="F7F7F7"/>
              </w:rPr>
              <w:t> </w:t>
            </w:r>
          </w:p>
        </w:tc>
      </w:tr>
      <w:tr w:rsidR="00394C15">
        <w:trPr>
          <w:cantSplit/>
          <w:trHeight w:val="63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9:20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– 19: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The European policies for tourism and the role of the active citizen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Elena Kountoura, Member of the European Parliament</w:t>
            </w:r>
          </w:p>
        </w:tc>
      </w:tr>
      <w:tr w:rsidR="00394C15">
        <w:trPr>
          <w:cantSplit/>
          <w:trHeight w:val="6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19: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0 – 19: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The tourism infrastructure in Greece and the functioning of the active citizen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Christina Tetradis, Vice-President of the Hotel Chamber of Greece  </w:t>
            </w:r>
          </w:p>
        </w:tc>
      </w:tr>
      <w:tr w:rsidR="00394C15">
        <w:trPr>
          <w:cantSplit/>
          <w:trHeight w:val="6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19: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0 –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20:0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0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Intercultural tourism - new forms of thematic tourism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Notis Martakis Scientific partner of KEDE in tourism matters</w:t>
            </w:r>
          </w:p>
        </w:tc>
      </w:tr>
      <w:tr w:rsidR="00394C15">
        <w:trPr>
          <w:cantSplit/>
          <w:trHeight w:val="6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00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– 20: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 Circular economy &amp; Tourism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Nikos Tserkezidis, President and CEO of RECYCLE GREECE</w:t>
            </w:r>
          </w:p>
        </w:tc>
      </w:tr>
      <w:tr w:rsidR="00394C15">
        <w:trPr>
          <w:cantSplit/>
          <w:trHeight w:val="6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20: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0 -20: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Cultural Sports Diplomacy: Aesthetic Team Gymnastics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George Vaiopoulos, President of Aesthetic Gymnastics of Greece</w:t>
            </w:r>
          </w:p>
        </w:tc>
      </w:tr>
      <w:tr w:rsidR="00394C15">
        <w:trPr>
          <w:cantSplit/>
          <w:trHeight w:val="6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20:20-20:30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Local Government &amp; active citizens through FAME – You do not need to be FAMEous to enjoy a FAME territory. 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Rafina - Pikermi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Andreas Vassilopoulos, Candidate Mayor of Rafina - Pikermiou, President of AVMap Group, European Union Ambassador for the Environment/</w:t>
            </w:r>
          </w:p>
        </w:tc>
      </w:tr>
      <w:tr w:rsidR="00394C15">
        <w:trPr>
          <w:cantSplit/>
          <w:trHeight w:val="6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20:30-20:40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15" w:rsidRDefault="006A0078">
            <w:pPr>
              <w:spacing w:before="24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Business Development on the basis of FAME Citizen Driven Destination Building ideas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15" w:rsidRDefault="00394C1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94C15" w:rsidRDefault="006A00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Fotis Kottis</w:t>
            </w:r>
            <w:r>
              <w:rPr>
                <w:b/>
                <w:bCs/>
                <w:sz w:val="20"/>
                <w:szCs w:val="20"/>
                <w:lang w:val="en-GB"/>
              </w:rPr>
              <w:t>,</w:t>
            </w:r>
          </w:p>
          <w:p w:rsidR="00394C15" w:rsidRDefault="006A00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President of the Association of Chambers Ionian Islands</w:t>
            </w:r>
          </w:p>
          <w:p w:rsidR="00394C15" w:rsidRDefault="00394C1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:rsidR="00394C15" w:rsidRDefault="00394C1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394C15" w:rsidRDefault="00394C15"/>
    <w:sectPr w:rsidR="00394C1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2F" w:rsidRDefault="0001412F">
      <w:pPr>
        <w:spacing w:line="240" w:lineRule="auto"/>
      </w:pPr>
      <w:r>
        <w:separator/>
      </w:r>
    </w:p>
  </w:endnote>
  <w:endnote w:type="continuationSeparator" w:id="0">
    <w:p w:rsidR="0001412F" w:rsidRDefault="00014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90735"/>
    </w:sdtPr>
    <w:sdtEndPr/>
    <w:sdtContent>
      <w:p w:rsidR="00394C15" w:rsidRDefault="006A007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0B8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394C15" w:rsidRDefault="00394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2F" w:rsidRDefault="0001412F">
      <w:pPr>
        <w:spacing w:after="0"/>
      </w:pPr>
      <w:r>
        <w:separator/>
      </w:r>
    </w:p>
  </w:footnote>
  <w:footnote w:type="continuationSeparator" w:id="0">
    <w:p w:rsidR="0001412F" w:rsidRDefault="000141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15" w:rsidRDefault="006A0078">
    <w:pPr>
      <w:tabs>
        <w:tab w:val="center" w:pos="4153"/>
        <w:tab w:val="right" w:pos="8306"/>
      </w:tabs>
      <w:spacing w:after="0" w:line="240" w:lineRule="auto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-22860</wp:posOffset>
          </wp:positionV>
          <wp:extent cx="2783205" cy="974090"/>
          <wp:effectExtent l="0" t="0" r="0" b="0"/>
          <wp:wrapThrough wrapText="bothSides">
            <wp:wrapPolygon edited="0">
              <wp:start x="0" y="0"/>
              <wp:lineTo x="0" y="21121"/>
              <wp:lineTo x="21437" y="21121"/>
              <wp:lineTo x="21437" y="0"/>
              <wp:lineTo x="0" y="0"/>
            </wp:wrapPolygon>
          </wp:wrapThrough>
          <wp:docPr id="1" name="Immagin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3205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                                                                                                               </w:t>
    </w:r>
    <w:r>
      <w:rPr>
        <w:noProof/>
        <w:lang w:val="el-GR" w:eastAsia="el-GR"/>
      </w:rPr>
      <w:drawing>
        <wp:inline distT="0" distB="0" distL="0" distR="0">
          <wp:extent cx="2367280" cy="584835"/>
          <wp:effectExtent l="0" t="0" r="0" b="5715"/>
          <wp:docPr id="2" name="Εικόνα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6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6645" cy="61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C15" w:rsidRDefault="00394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F3"/>
    <w:rsid w:val="0001412F"/>
    <w:rsid w:val="0003113C"/>
    <w:rsid w:val="00063C50"/>
    <w:rsid w:val="00073AA4"/>
    <w:rsid w:val="000918B0"/>
    <w:rsid w:val="000C4CCF"/>
    <w:rsid w:val="001155FF"/>
    <w:rsid w:val="00161AC8"/>
    <w:rsid w:val="001B2E64"/>
    <w:rsid w:val="001F604A"/>
    <w:rsid w:val="002224DF"/>
    <w:rsid w:val="00230531"/>
    <w:rsid w:val="002403E3"/>
    <w:rsid w:val="002502C0"/>
    <w:rsid w:val="00252408"/>
    <w:rsid w:val="00286B3C"/>
    <w:rsid w:val="002C019E"/>
    <w:rsid w:val="00394C15"/>
    <w:rsid w:val="003D2AE1"/>
    <w:rsid w:val="00402971"/>
    <w:rsid w:val="0045749E"/>
    <w:rsid w:val="004B7B38"/>
    <w:rsid w:val="004F6EAC"/>
    <w:rsid w:val="00502C82"/>
    <w:rsid w:val="0052389B"/>
    <w:rsid w:val="00572F74"/>
    <w:rsid w:val="006A0078"/>
    <w:rsid w:val="00706719"/>
    <w:rsid w:val="0072568B"/>
    <w:rsid w:val="008049D3"/>
    <w:rsid w:val="00817D29"/>
    <w:rsid w:val="008B28A2"/>
    <w:rsid w:val="009066C7"/>
    <w:rsid w:val="00915DAC"/>
    <w:rsid w:val="00971C75"/>
    <w:rsid w:val="009A5388"/>
    <w:rsid w:val="00A566C8"/>
    <w:rsid w:val="00A60D06"/>
    <w:rsid w:val="00B64B70"/>
    <w:rsid w:val="00B7254D"/>
    <w:rsid w:val="00BB2D1D"/>
    <w:rsid w:val="00C054C8"/>
    <w:rsid w:val="00C47D6A"/>
    <w:rsid w:val="00C83ADF"/>
    <w:rsid w:val="00C940B8"/>
    <w:rsid w:val="00DC40B4"/>
    <w:rsid w:val="00E10D6B"/>
    <w:rsid w:val="00E43FF3"/>
    <w:rsid w:val="00E67167"/>
    <w:rsid w:val="00EB074F"/>
    <w:rsid w:val="00F26F93"/>
    <w:rsid w:val="00FA00D0"/>
    <w:rsid w:val="00FA6B17"/>
    <w:rsid w:val="17FA7C34"/>
    <w:rsid w:val="186C3C96"/>
    <w:rsid w:val="18F31805"/>
    <w:rsid w:val="2DF6381D"/>
    <w:rsid w:val="5BF412CC"/>
    <w:rsid w:val="6EF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text">
    <w:name w:val="t_text"/>
    <w:basedOn w:val="DefaultParagraphFont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t-I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text">
    <w:name w:val="t_text"/>
    <w:basedOn w:val="DefaultParagraphFont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ak\Desktop\&#928;&#927;&#923;&#917;&#924;&#921;&#922;&#927;%20&#924;&#927;&#933;&#931;&#917;&#921;&#927;\www.erfc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eece-italy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eroad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 ERFC</dc:creator>
  <cp:lastModifiedBy>Projects ERFC</cp:lastModifiedBy>
  <cp:revision>2</cp:revision>
  <dcterms:created xsi:type="dcterms:W3CDTF">2023-02-09T10:27:00Z</dcterms:created>
  <dcterms:modified xsi:type="dcterms:W3CDTF">2023-02-09T10:27:00Z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86A5A54D1F574B319725EA3DAEEE1892</vt:lpwstr>
  </property>
</Properties>
</file>